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CA" w:rsidRDefault="00F169CA" w:rsidP="00383248">
      <w:pPr>
        <w:pStyle w:val="ConsPlusNormal"/>
        <w:outlineLvl w:val="0"/>
      </w:pPr>
      <w:r>
        <w:t>Зарегистрировано в Минюсте России 20 августа 2014 г. N 33685</w:t>
      </w:r>
    </w:p>
    <w:p w:rsidR="00F169CA" w:rsidRDefault="00F169CA" w:rsidP="0038324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169CA" w:rsidRDefault="00F169CA" w:rsidP="00383248">
      <w:pPr>
        <w:pStyle w:val="ConsPlusTitle"/>
        <w:jc w:val="center"/>
      </w:pPr>
    </w:p>
    <w:p w:rsidR="00F169CA" w:rsidRDefault="00F169CA" w:rsidP="00383248">
      <w:pPr>
        <w:pStyle w:val="ConsPlusTitle"/>
        <w:jc w:val="center"/>
      </w:pPr>
      <w:r>
        <w:t>ПРИКАЗ</w:t>
      </w:r>
    </w:p>
    <w:p w:rsidR="00F169CA" w:rsidRDefault="00F169CA" w:rsidP="00383248">
      <w:pPr>
        <w:pStyle w:val="ConsPlusTitle"/>
        <w:jc w:val="center"/>
      </w:pPr>
      <w:r>
        <w:t>от 30 июля 2014 г. N 875</w:t>
      </w:r>
    </w:p>
    <w:p w:rsidR="00F169CA" w:rsidRDefault="00F169CA" w:rsidP="00383248">
      <w:pPr>
        <w:pStyle w:val="ConsPlusTitle"/>
        <w:jc w:val="center"/>
      </w:pPr>
    </w:p>
    <w:p w:rsidR="00F169CA" w:rsidRDefault="00F169CA" w:rsidP="00383248">
      <w:pPr>
        <w:pStyle w:val="ConsPlusTitle"/>
        <w:jc w:val="center"/>
      </w:pPr>
      <w:r>
        <w:t>ОБ УТВЕРЖДЕНИИ</w:t>
      </w:r>
    </w:p>
    <w:p w:rsidR="00F169CA" w:rsidRDefault="00F169CA" w:rsidP="003832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169CA" w:rsidRDefault="00F169CA" w:rsidP="00383248">
      <w:pPr>
        <w:pStyle w:val="ConsPlusTitle"/>
        <w:jc w:val="center"/>
      </w:pPr>
      <w:r>
        <w:t>ВЫСШЕГО ОБРАЗОВАНИЯ ПО НАПРАВЛЕНИЮ ПОДГОТОВКИ 09.06.01</w:t>
      </w:r>
    </w:p>
    <w:p w:rsidR="00F169CA" w:rsidRDefault="00F169CA" w:rsidP="00383248">
      <w:pPr>
        <w:pStyle w:val="ConsPlusTitle"/>
        <w:jc w:val="center"/>
      </w:pPr>
      <w:proofErr w:type="gramStart"/>
      <w:r>
        <w:t>ИНФОРМАТИКА И ВЫЧИСЛИТЕЛЬНАЯ ТЕХНИКА (УРОВЕНЬ</w:t>
      </w:r>
      <w:proofErr w:type="gramEnd"/>
    </w:p>
    <w:p w:rsidR="00F169CA" w:rsidRDefault="00F169CA" w:rsidP="00383248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F169CA" w:rsidRDefault="00F169CA" w:rsidP="0038324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9CA" w:rsidRDefault="00F169CA" w:rsidP="00383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9CA" w:rsidRDefault="00F169CA" w:rsidP="00383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30.04.2015 N 464)</w:t>
            </w:r>
          </w:p>
        </w:tc>
      </w:tr>
    </w:tbl>
    <w:p w:rsidR="00F169CA" w:rsidRDefault="00F169CA" w:rsidP="00383248">
      <w:pPr>
        <w:pStyle w:val="ConsPlusNormal"/>
        <w:jc w:val="center"/>
      </w:pP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09.06.01 Информатика и вычислительная техника (уровень подготовки кадров высшей квалификации).</w:t>
      </w:r>
    </w:p>
    <w:p w:rsidR="00F169CA" w:rsidRDefault="00F169CA" w:rsidP="00383248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right"/>
      </w:pPr>
      <w:r>
        <w:t>Министр</w:t>
      </w:r>
    </w:p>
    <w:p w:rsidR="00F169CA" w:rsidRDefault="00F169CA" w:rsidP="00383248">
      <w:pPr>
        <w:pStyle w:val="ConsPlusNormal"/>
        <w:jc w:val="right"/>
      </w:pPr>
      <w:r>
        <w:t>Д.В.ЛИВАНОВ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right"/>
        <w:outlineLvl w:val="0"/>
      </w:pPr>
      <w:r>
        <w:t>Приложение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right"/>
      </w:pPr>
      <w:r>
        <w:t>Утвержден</w:t>
      </w:r>
    </w:p>
    <w:p w:rsidR="00F169CA" w:rsidRDefault="00F169CA" w:rsidP="00383248">
      <w:pPr>
        <w:pStyle w:val="ConsPlusNormal"/>
        <w:jc w:val="right"/>
      </w:pPr>
      <w:r>
        <w:t>приказом Министерства образования</w:t>
      </w:r>
    </w:p>
    <w:p w:rsidR="00F169CA" w:rsidRDefault="00F169CA" w:rsidP="00383248">
      <w:pPr>
        <w:pStyle w:val="ConsPlusNormal"/>
        <w:jc w:val="right"/>
      </w:pPr>
      <w:r>
        <w:t>и науки Российской Федерации</w:t>
      </w:r>
    </w:p>
    <w:p w:rsidR="00F169CA" w:rsidRDefault="00F169CA" w:rsidP="00383248">
      <w:pPr>
        <w:pStyle w:val="ConsPlusNormal"/>
        <w:jc w:val="right"/>
      </w:pPr>
      <w:r>
        <w:t>от 30 июля 2014 г. N 875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169CA" w:rsidRDefault="00F169CA" w:rsidP="00383248">
      <w:pPr>
        <w:pStyle w:val="ConsPlusTitle"/>
        <w:jc w:val="center"/>
      </w:pPr>
      <w:r>
        <w:t>ВЫСШЕГО ОБРАЗОВАНИЯ</w:t>
      </w:r>
    </w:p>
    <w:p w:rsidR="00F169CA" w:rsidRDefault="00F169CA" w:rsidP="00383248">
      <w:pPr>
        <w:pStyle w:val="ConsPlusTitle"/>
        <w:jc w:val="center"/>
      </w:pPr>
    </w:p>
    <w:p w:rsidR="00F169CA" w:rsidRDefault="00F169CA" w:rsidP="00383248">
      <w:pPr>
        <w:pStyle w:val="ConsPlusTitle"/>
        <w:jc w:val="center"/>
      </w:pPr>
      <w:r>
        <w:t>УРОВЕНЬ ВЫСШЕГО ОБРАЗОВАНИЯ</w:t>
      </w:r>
    </w:p>
    <w:p w:rsidR="00F169CA" w:rsidRDefault="00F169CA" w:rsidP="00383248">
      <w:pPr>
        <w:pStyle w:val="ConsPlusTitle"/>
        <w:jc w:val="center"/>
      </w:pPr>
      <w:r>
        <w:t>ПОДГОТОВКА КАДРОВ ВЫСШЕЙ КВАЛИФИКАЦИИ</w:t>
      </w:r>
    </w:p>
    <w:p w:rsidR="00F169CA" w:rsidRDefault="00F169CA" w:rsidP="00383248">
      <w:pPr>
        <w:pStyle w:val="ConsPlusTitle"/>
        <w:jc w:val="center"/>
      </w:pPr>
    </w:p>
    <w:p w:rsidR="00F169CA" w:rsidRDefault="00F169CA" w:rsidP="00383248">
      <w:pPr>
        <w:pStyle w:val="ConsPlusTitle"/>
        <w:jc w:val="center"/>
      </w:pPr>
      <w:r>
        <w:t>НАПРАВЛЕНИЕ ПОДГОТОВКИ</w:t>
      </w:r>
    </w:p>
    <w:p w:rsidR="00F169CA" w:rsidRDefault="00F169CA" w:rsidP="00383248">
      <w:pPr>
        <w:pStyle w:val="ConsPlusTitle"/>
        <w:jc w:val="center"/>
      </w:pPr>
      <w:r>
        <w:t>09.06.01 ИНФОРМАТИКА И ВЫЧИСЛИТЕЛЬНАЯ ТЕХНИКА</w:t>
      </w:r>
    </w:p>
    <w:p w:rsidR="00F169CA" w:rsidRDefault="00F169CA" w:rsidP="0038324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9CA" w:rsidRDefault="00F169CA" w:rsidP="00383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9CA" w:rsidRDefault="00F169CA" w:rsidP="00383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30.04.2015 N 464)</w:t>
            </w:r>
          </w:p>
        </w:tc>
      </w:tr>
    </w:tbl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center"/>
        <w:outlineLvl w:val="1"/>
      </w:pPr>
      <w:r>
        <w:t>I. ОБЛАСТЬ ПРИМЕНЕНИЯ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09.06.01 Информатика и вычислительная техника (далее соответственно - программа аспирантуры, направление подготовки).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center"/>
        <w:outlineLvl w:val="1"/>
      </w:pPr>
      <w:r>
        <w:t>II. ИСПОЛЬЗУЕМЫЕ СОКРАЩЕНИЯ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F169CA" w:rsidRDefault="00F169CA" w:rsidP="00383248">
      <w:pPr>
        <w:pStyle w:val="ConsPlusNormal"/>
        <w:ind w:firstLine="540"/>
        <w:jc w:val="both"/>
      </w:pPr>
      <w:r>
        <w:t>УК - универсальные компетенции;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ОПК - </w:t>
      </w:r>
      <w:proofErr w:type="spellStart"/>
      <w:r>
        <w:t>общепрофессиональные</w:t>
      </w:r>
      <w:proofErr w:type="spellEnd"/>
      <w:r>
        <w:t xml:space="preserve"> компетенции;</w:t>
      </w:r>
    </w:p>
    <w:p w:rsidR="00F169CA" w:rsidRDefault="00F169CA" w:rsidP="00383248">
      <w:pPr>
        <w:pStyle w:val="ConsPlusNormal"/>
        <w:ind w:firstLine="540"/>
        <w:jc w:val="both"/>
      </w:pPr>
      <w:r>
        <w:t>ПК - профессиональные компетенции;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F169CA" w:rsidRDefault="00F169CA" w:rsidP="0038324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 xml:space="preserve">Объем программы аспирантуры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F169CA" w:rsidRDefault="00F169CA" w:rsidP="00383248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F169CA" w:rsidRDefault="00F169CA" w:rsidP="00383248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F169CA" w:rsidRDefault="00F169CA" w:rsidP="00383248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F169CA" w:rsidRDefault="00F169CA" w:rsidP="0038324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169CA" w:rsidRDefault="00F169CA" w:rsidP="00383248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3.6. Образовательная деятельность по программе аспирантуры осуществляется на </w:t>
      </w:r>
      <w:r>
        <w:lastRenderedPageBreak/>
        <w:t>государственном языке Российской Федерации, если иное не определено локальным нормативным актом организации.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F169CA" w:rsidRDefault="00F169CA" w:rsidP="00383248">
      <w:pPr>
        <w:pStyle w:val="ConsPlusNormal"/>
        <w:jc w:val="center"/>
      </w:pPr>
      <w:r>
        <w:t>ВЫПУСКНИКОВ, ОСВОИВШИХ ПРОГРАММУ АСПИРАНТУРЫ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F169CA" w:rsidRDefault="00F169CA" w:rsidP="0038324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F169CA" w:rsidRDefault="00F169CA" w:rsidP="00383248">
      <w:pPr>
        <w:pStyle w:val="ConsPlusNormal"/>
        <w:ind w:firstLine="540"/>
        <w:jc w:val="both"/>
      </w:pPr>
      <w:r>
        <w:t>избранная область научного знания, а также научные задачи междисциплинарного характера, содержащие:</w:t>
      </w:r>
    </w:p>
    <w:p w:rsidR="00F169CA" w:rsidRDefault="00F169CA" w:rsidP="00383248">
      <w:pPr>
        <w:pStyle w:val="ConsPlusNormal"/>
        <w:ind w:firstLine="540"/>
        <w:jc w:val="both"/>
      </w:pPr>
      <w:r>
        <w:t>вычислительные машины, комплексы, системы и сети;</w:t>
      </w:r>
    </w:p>
    <w:p w:rsidR="00F169CA" w:rsidRDefault="00F169CA" w:rsidP="00383248">
      <w:pPr>
        <w:pStyle w:val="ConsPlusNormal"/>
        <w:ind w:firstLine="540"/>
        <w:jc w:val="both"/>
      </w:pPr>
      <w: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>высокопроизводительные вычисления и суперкомпьютерная техника;</w:t>
      </w:r>
    </w:p>
    <w:p w:rsidR="00F169CA" w:rsidRDefault="00F169CA" w:rsidP="00383248">
      <w:pPr>
        <w:pStyle w:val="ConsPlusNormal"/>
        <w:ind w:firstLine="540"/>
        <w:jc w:val="both"/>
      </w:pPr>
      <w:r>
        <w:t>технологии разработки технических средств вычислительной техники и программных продуктов.</w:t>
      </w:r>
    </w:p>
    <w:p w:rsidR="00F169CA" w:rsidRDefault="00F169CA" w:rsidP="0038324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F169CA" w:rsidRDefault="00F169CA" w:rsidP="00383248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F169CA" w:rsidRDefault="00F169CA" w:rsidP="00383248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F169CA" w:rsidRDefault="00F169CA" w:rsidP="00383248">
      <w:pPr>
        <w:pStyle w:val="ConsPlusNormal"/>
        <w:ind w:firstLine="540"/>
        <w:jc w:val="both"/>
      </w:pPr>
      <w:proofErr w:type="spellStart"/>
      <w:r>
        <w:t>общепрофессиональные</w:t>
      </w:r>
      <w:proofErr w:type="spellEnd"/>
      <w:r>
        <w:t xml:space="preserve"> компетенции, определяемые направлением подготовки;</w:t>
      </w:r>
    </w:p>
    <w:p w:rsidR="00F169CA" w:rsidRDefault="00F169CA" w:rsidP="00383248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F169CA" w:rsidRDefault="00F169CA" w:rsidP="00383248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готовностью участвовать в работе российских и международных исследовательских </w:t>
      </w:r>
      <w:r>
        <w:lastRenderedPageBreak/>
        <w:t>коллективов по решению научных и научно-образовательных задач (УК-3);</w:t>
      </w:r>
    </w:p>
    <w:p w:rsidR="00F169CA" w:rsidRDefault="00F169CA" w:rsidP="00383248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169CA" w:rsidRDefault="00F169CA" w:rsidP="00383248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F169CA" w:rsidRDefault="00F169CA" w:rsidP="00383248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5.3. Выпускник, освоивший программу аспирантуры,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F169CA" w:rsidRDefault="00F169CA" w:rsidP="00383248">
      <w:pPr>
        <w:pStyle w:val="ConsPlusNormal"/>
        <w:ind w:firstLine="540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169CA" w:rsidRDefault="00F169CA" w:rsidP="00383248">
      <w:pPr>
        <w:pStyle w:val="ConsPlusNormal"/>
        <w:ind w:firstLine="540"/>
        <w:jc w:val="both"/>
      </w:pPr>
      <w: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F169CA" w:rsidRDefault="00F169CA" w:rsidP="00383248">
      <w:pPr>
        <w:pStyle w:val="ConsPlusNormal"/>
        <w:ind w:firstLine="540"/>
        <w:jc w:val="both"/>
      </w:pPr>
      <w: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169CA" w:rsidRDefault="00F169CA" w:rsidP="00383248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в области профессиональной деятельности (ОПК-4);</w:t>
      </w:r>
    </w:p>
    <w:p w:rsidR="00F169CA" w:rsidRDefault="00F169CA" w:rsidP="00383248">
      <w:pPr>
        <w:pStyle w:val="ConsPlusNormal"/>
        <w:ind w:firstLine="540"/>
        <w:jc w:val="both"/>
      </w:pPr>
      <w: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F169CA" w:rsidRDefault="00F169CA" w:rsidP="00383248">
      <w:pPr>
        <w:pStyle w:val="ConsPlusNormal"/>
        <w:ind w:firstLine="540"/>
        <w:jc w:val="both"/>
      </w:pPr>
      <w: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F169CA" w:rsidRDefault="00F169CA" w:rsidP="00383248">
      <w:pPr>
        <w:pStyle w:val="ConsPlusNormal"/>
        <w:ind w:firstLine="540"/>
        <w:jc w:val="both"/>
      </w:pPr>
      <w: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F169CA" w:rsidRDefault="00F169CA" w:rsidP="00383248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(ОПК-8).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5.4. При разработке программы аспирантуры все универсальные и </w:t>
      </w:r>
      <w:proofErr w:type="spellStart"/>
      <w:r>
        <w:t>общепрофессиональные</w:t>
      </w:r>
      <w:proofErr w:type="spellEnd"/>
      <w:r>
        <w:t xml:space="preserve"> компетенции включаются в набор требуемых результатов освоения программы аспирантуры.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F169CA" w:rsidRDefault="00F169CA" w:rsidP="00383248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F169CA" w:rsidRDefault="00F169CA" w:rsidP="003832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F169CA" w:rsidRDefault="00F169CA" w:rsidP="00383248">
      <w:pPr>
        <w:spacing w:after="0" w:line="240" w:lineRule="auto"/>
        <w:sectPr w:rsidR="00F169CA" w:rsidSect="002B4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9CA" w:rsidRDefault="00F169CA" w:rsidP="00383248">
      <w:pPr>
        <w:pStyle w:val="ConsPlusNormal"/>
        <w:jc w:val="center"/>
        <w:outlineLvl w:val="2"/>
      </w:pPr>
      <w:r>
        <w:lastRenderedPageBreak/>
        <w:t>Структура программы аспирантуры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right"/>
      </w:pPr>
      <w:r>
        <w:t>Таблица</w:t>
      </w:r>
    </w:p>
    <w:p w:rsidR="00F169CA" w:rsidRDefault="00F169CA" w:rsidP="00383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9"/>
        <w:gridCol w:w="2520"/>
      </w:tblGrid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520" w:type="dxa"/>
          </w:tcPr>
          <w:p w:rsidR="00F169CA" w:rsidRDefault="00F169CA" w:rsidP="00383248">
            <w:pPr>
              <w:pStyle w:val="ConsPlusNormal"/>
              <w:jc w:val="center"/>
            </w:pPr>
            <w:r>
              <w:t xml:space="preserve">Объем (в 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520" w:type="dxa"/>
          </w:tcPr>
          <w:p w:rsidR="00F169CA" w:rsidRDefault="00F169CA" w:rsidP="00383248">
            <w:pPr>
              <w:pStyle w:val="ConsPlusNormal"/>
              <w:jc w:val="center"/>
            </w:pPr>
            <w:r>
              <w:t>30</w:t>
            </w: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520" w:type="dxa"/>
            <w:vMerge w:val="restart"/>
          </w:tcPr>
          <w:p w:rsidR="00F169CA" w:rsidRDefault="00F169CA" w:rsidP="00383248">
            <w:pPr>
              <w:pStyle w:val="ConsPlusNormal"/>
              <w:jc w:val="center"/>
            </w:pPr>
            <w:r>
              <w:t>9</w:t>
            </w: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</w:tcPr>
          <w:p w:rsidR="00F169CA" w:rsidRDefault="00F169CA" w:rsidP="00383248">
            <w:pPr>
              <w:spacing w:after="0" w:line="240" w:lineRule="auto"/>
            </w:pP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both"/>
            </w:pPr>
            <w:r>
              <w:t>Вариативная часть</w:t>
            </w:r>
          </w:p>
          <w:p w:rsidR="00F169CA" w:rsidRDefault="00F169CA" w:rsidP="00383248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F169CA" w:rsidRDefault="00F169CA" w:rsidP="00383248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</w:tcPr>
          <w:p w:rsidR="00F169CA" w:rsidRDefault="00F169CA" w:rsidP="00383248">
            <w:pPr>
              <w:pStyle w:val="ConsPlusNormal"/>
              <w:jc w:val="center"/>
            </w:pPr>
            <w:r>
              <w:t>21</w:t>
            </w: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F169CA" w:rsidRDefault="00F169CA" w:rsidP="00383248">
            <w:pPr>
              <w:pStyle w:val="ConsPlusNormal"/>
              <w:jc w:val="center"/>
            </w:pPr>
            <w:r>
              <w:t>201</w:t>
            </w: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F169CA" w:rsidRDefault="00F169CA" w:rsidP="00383248">
            <w:pPr>
              <w:spacing w:after="0" w:line="240" w:lineRule="auto"/>
            </w:pP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F169CA" w:rsidRDefault="00F169CA" w:rsidP="00383248">
            <w:pPr>
              <w:spacing w:after="0" w:line="240" w:lineRule="auto"/>
            </w:pPr>
          </w:p>
        </w:tc>
      </w:tr>
      <w:tr w:rsidR="00F169CA">
        <w:tblPrEx>
          <w:tblBorders>
            <w:insideH w:val="nil"/>
          </w:tblBorders>
        </w:tblPrEx>
        <w:tc>
          <w:tcPr>
            <w:tcW w:w="7119" w:type="dxa"/>
            <w:tcBorders>
              <w:bottom w:val="nil"/>
            </w:tcBorders>
          </w:tcPr>
          <w:p w:rsidR="00F169CA" w:rsidRDefault="00F169CA" w:rsidP="00383248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F169CA" w:rsidRDefault="00F169CA" w:rsidP="00383248">
            <w:pPr>
              <w:spacing w:after="0" w:line="240" w:lineRule="auto"/>
            </w:pPr>
          </w:p>
        </w:tc>
      </w:tr>
      <w:tr w:rsidR="00F169CA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F169CA" w:rsidRDefault="00F169CA" w:rsidP="0038324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30.04.2015 N 464)</w:t>
            </w: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</w:tcPr>
          <w:p w:rsidR="00F169CA" w:rsidRDefault="00F169CA" w:rsidP="00383248">
            <w:pPr>
              <w:pStyle w:val="ConsPlusNormal"/>
              <w:jc w:val="center"/>
            </w:pPr>
            <w:r>
              <w:t>9</w:t>
            </w: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  <w:vMerge/>
          </w:tcPr>
          <w:p w:rsidR="00F169CA" w:rsidRDefault="00F169CA" w:rsidP="00383248">
            <w:pPr>
              <w:spacing w:after="0" w:line="240" w:lineRule="auto"/>
            </w:pPr>
          </w:p>
        </w:tc>
      </w:tr>
      <w:tr w:rsidR="00F169CA">
        <w:tc>
          <w:tcPr>
            <w:tcW w:w="7119" w:type="dxa"/>
          </w:tcPr>
          <w:p w:rsidR="00F169CA" w:rsidRDefault="00F169CA" w:rsidP="00383248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520" w:type="dxa"/>
          </w:tcPr>
          <w:p w:rsidR="00F169CA" w:rsidRDefault="00F169CA" w:rsidP="00383248">
            <w:pPr>
              <w:pStyle w:val="ConsPlusNormal"/>
              <w:jc w:val="center"/>
            </w:pPr>
            <w:r>
              <w:t>240</w:t>
            </w:r>
          </w:p>
        </w:tc>
      </w:tr>
    </w:tbl>
    <w:p w:rsidR="00F169CA" w:rsidRDefault="00F169CA" w:rsidP="00383248">
      <w:pPr>
        <w:spacing w:after="0" w:line="240" w:lineRule="auto"/>
        <w:sectPr w:rsidR="00F169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F169CA" w:rsidRDefault="00F169CA" w:rsidP="00383248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F169CA" w:rsidRDefault="00F169CA" w:rsidP="00383248">
      <w:pPr>
        <w:pStyle w:val="ConsPlusNormal"/>
        <w:ind w:firstLine="540"/>
        <w:jc w:val="both"/>
      </w:pPr>
      <w:r>
        <w:t>--------------------------------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F169CA" w:rsidRDefault="00F169CA" w:rsidP="00383248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F169CA" w:rsidRDefault="00F169CA" w:rsidP="00383248">
      <w:pPr>
        <w:pStyle w:val="ConsPlusNormal"/>
        <w:ind w:firstLine="540"/>
        <w:jc w:val="both"/>
      </w:pPr>
      <w:r>
        <w:t>Способы проведения практики:</w:t>
      </w:r>
    </w:p>
    <w:p w:rsidR="00F169CA" w:rsidRDefault="00F169CA" w:rsidP="00383248">
      <w:pPr>
        <w:pStyle w:val="ConsPlusNormal"/>
        <w:ind w:firstLine="540"/>
        <w:jc w:val="both"/>
      </w:pPr>
      <w:r>
        <w:t>стационарная;</w:t>
      </w:r>
    </w:p>
    <w:p w:rsidR="00F169CA" w:rsidRDefault="00F169CA" w:rsidP="00383248">
      <w:pPr>
        <w:pStyle w:val="ConsPlusNormal"/>
        <w:ind w:firstLine="540"/>
        <w:jc w:val="both"/>
      </w:pPr>
      <w:r>
        <w:t>выездная.</w:t>
      </w:r>
    </w:p>
    <w:p w:rsidR="00F169CA" w:rsidRDefault="00F169CA" w:rsidP="00383248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F169CA" w:rsidRDefault="00F169CA" w:rsidP="0038324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169CA" w:rsidRDefault="00F169CA" w:rsidP="00383248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F169CA" w:rsidRDefault="00F169CA" w:rsidP="00383248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F169CA" w:rsidRDefault="00F169CA" w:rsidP="00383248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F169CA" w:rsidRDefault="00F169CA" w:rsidP="00383248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F169CA" w:rsidRDefault="00F169CA" w:rsidP="00383248">
      <w:pPr>
        <w:pStyle w:val="ConsPlusNormal"/>
        <w:ind w:firstLine="540"/>
        <w:jc w:val="both"/>
      </w:pPr>
      <w:r>
        <w:t>--------------------------------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F169CA" w:rsidRDefault="00F169CA" w:rsidP="00383248">
      <w:pPr>
        <w:pStyle w:val="ConsPlusNormal"/>
        <w:ind w:firstLine="540"/>
        <w:jc w:val="both"/>
      </w:pP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F169CA" w:rsidRDefault="00F169CA" w:rsidP="00383248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7.1.1. </w:t>
      </w:r>
      <w:proofErr w:type="gramStart"/>
      <w:r>
        <w:t xml:space="preserve">Организация должна располагать материально-технической базой, соответствующей </w:t>
      </w:r>
      <w: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F169CA" w:rsidRDefault="00F169CA" w:rsidP="003832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F169CA" w:rsidRDefault="00F169CA" w:rsidP="0038324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169CA" w:rsidRDefault="00F169CA" w:rsidP="0038324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F169CA" w:rsidRDefault="00F169CA" w:rsidP="0038324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169CA" w:rsidRDefault="00F169CA" w:rsidP="0038324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169CA" w:rsidRDefault="00F169CA" w:rsidP="0038324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169CA" w:rsidRDefault="00F169CA" w:rsidP="0038324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169CA" w:rsidRDefault="00F169CA" w:rsidP="00383248">
      <w:pPr>
        <w:pStyle w:val="ConsPlusNormal"/>
        <w:ind w:firstLine="540"/>
        <w:jc w:val="both"/>
      </w:pPr>
      <w:r>
        <w:t>--------------------------------</w:t>
      </w:r>
    </w:p>
    <w:p w:rsidR="00F169CA" w:rsidRDefault="00F169CA" w:rsidP="0038324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F169CA" w:rsidRDefault="00F169CA" w:rsidP="00383248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F169CA" w:rsidRDefault="00F169CA" w:rsidP="0038324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169CA" w:rsidRDefault="00F169CA" w:rsidP="00383248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169CA" w:rsidRDefault="00F169CA" w:rsidP="00383248">
      <w:pPr>
        <w:pStyle w:val="ConsPlusNormal"/>
        <w:ind w:firstLine="540"/>
        <w:jc w:val="both"/>
      </w:pPr>
      <w:r>
        <w:t>--------------------------------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F169CA" w:rsidRDefault="00F169CA" w:rsidP="00383248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F169CA" w:rsidRDefault="00F169CA" w:rsidP="0038324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F169CA" w:rsidRDefault="00F169CA" w:rsidP="00383248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 xml:space="preserve"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F169CA" w:rsidRDefault="00F169CA" w:rsidP="0038324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F169CA" w:rsidRDefault="00F169CA" w:rsidP="0038324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F169CA" w:rsidRDefault="00F169CA" w:rsidP="0038324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169CA" w:rsidRDefault="00F169CA" w:rsidP="0038324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169CA" w:rsidRDefault="00F169CA" w:rsidP="00383248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F169CA" w:rsidRDefault="00F169CA" w:rsidP="0038324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F169CA" w:rsidRDefault="00F169CA" w:rsidP="00383248">
      <w:pPr>
        <w:pStyle w:val="ConsPlusNormal"/>
        <w:jc w:val="both"/>
      </w:pPr>
    </w:p>
    <w:p w:rsidR="00F169CA" w:rsidRDefault="00F169CA" w:rsidP="00383248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F169CA" w:rsidRDefault="00F169CA" w:rsidP="0038324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169CA" w:rsidRDefault="00F169CA">
      <w:pPr>
        <w:pStyle w:val="ConsPlusNormal"/>
        <w:jc w:val="both"/>
      </w:pPr>
    </w:p>
    <w:p w:rsidR="00F169CA" w:rsidRDefault="00F169CA">
      <w:pPr>
        <w:pStyle w:val="ConsPlusNormal"/>
        <w:jc w:val="both"/>
      </w:pPr>
    </w:p>
    <w:p w:rsidR="00F169CA" w:rsidRDefault="00F16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1ED" w:rsidRDefault="00D611ED"/>
    <w:sectPr w:rsidR="00D611ED" w:rsidSect="006979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169CA"/>
    <w:rsid w:val="00383248"/>
    <w:rsid w:val="00D611ED"/>
    <w:rsid w:val="00F1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366D61D8CC976573B00562A0E8F75958BB7D4E0CFD775F65282286922F950C4CE625D511A1CBDc6P6L" TargetMode="External"/><Relationship Id="rId13" Type="http://schemas.openxmlformats.org/officeDocument/2006/relationships/hyperlink" Target="consultantplus://offline/ref=360366D61D8CC976573B00562A0E8F75968AB3D7E6C7D775F65282286922F950C4CE625D511A1DB4c6PEL" TargetMode="External"/><Relationship Id="rId18" Type="http://schemas.openxmlformats.org/officeDocument/2006/relationships/hyperlink" Target="consultantplus://offline/ref=360366D61D8CC976573B00562A0E8F759580B2DAE5C5D775F652822869c2P2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0366D61D8CC976573B00562A0E8F759587B5D1E4C4D775F65282286922F950C4CE625D511A1CB9c6PDL" TargetMode="External"/><Relationship Id="rId7" Type="http://schemas.openxmlformats.org/officeDocument/2006/relationships/hyperlink" Target="consultantplus://offline/ref=360366D61D8CC976573B00562A0E8F75968AB3D7E6C7D775F65282286922F950C4CE625D511A1DBBc6P8L" TargetMode="External"/><Relationship Id="rId12" Type="http://schemas.openxmlformats.org/officeDocument/2006/relationships/hyperlink" Target="consultantplus://offline/ref=360366D61D8CC976573B00562A0E8F759587B5D1E4C4D775F65282286922F950C4CE625D511A1CBFc6PFL" TargetMode="External"/><Relationship Id="rId17" Type="http://schemas.openxmlformats.org/officeDocument/2006/relationships/hyperlink" Target="consultantplus://offline/ref=360366D61D8CC976573B00562A0E8F75968AB3D7E6C7D775F65282286922F950C4CE625D511A1DB4c6P6L" TargetMode="External"/><Relationship Id="rId25" Type="http://schemas.openxmlformats.org/officeDocument/2006/relationships/hyperlink" Target="consultantplus://offline/ref=360366D61D8CC976573B00562A0E8F759687B1D2E0C7D775F65282286922F950C4CE625D511A1CBDc6P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0366D61D8CC976573B00562A0E8F75968AB3D7E6C7D775F65282286922F950C4CE625D511A1DB4c6PBL" TargetMode="External"/><Relationship Id="rId20" Type="http://schemas.openxmlformats.org/officeDocument/2006/relationships/hyperlink" Target="consultantplus://offline/ref=360366D61D8CC976573B00562A0E8F759683B1D7E1C1D775F65282286922F950C4CE625D511A1CBDc6P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366D61D8CC976573B00562A0E8F75958AB4D5E1CFD775F65282286922F950C4CE625D511A1CB8c6PDL" TargetMode="External"/><Relationship Id="rId11" Type="http://schemas.openxmlformats.org/officeDocument/2006/relationships/hyperlink" Target="consultantplus://offline/ref=360366D61D8CC976573B00562A0E8F75968AB3D7E6C7D775F65282286922F950C4CE625D511A1DB4c6PFL" TargetMode="External"/><Relationship Id="rId24" Type="http://schemas.openxmlformats.org/officeDocument/2006/relationships/hyperlink" Target="consultantplus://offline/ref=360366D61D8CC976573B00562A0E8F75968AB3D7E6C7D775F65282286922F950C4CE625D511A1DB5c6PEL" TargetMode="External"/><Relationship Id="rId5" Type="http://schemas.openxmlformats.org/officeDocument/2006/relationships/hyperlink" Target="consultantplus://offline/ref=360366D61D8CC976573B00562A0E8F759583BBD3E8C3D775F65282286922F950C4CE625D511A1CBAc6PEL" TargetMode="External"/><Relationship Id="rId15" Type="http://schemas.openxmlformats.org/officeDocument/2006/relationships/hyperlink" Target="consultantplus://offline/ref=360366D61D8CC976573B00562A0E8F759587B5D1E4C4D775F65282286922F950C4CE625D511A1CBAc6P7L" TargetMode="External"/><Relationship Id="rId23" Type="http://schemas.openxmlformats.org/officeDocument/2006/relationships/hyperlink" Target="consultantplus://offline/ref=360366D61D8CC976573B00562A0E8F75968AB3D7E6C7D775F65282286922F950C4CE625D511A1DB5c6PFL" TargetMode="External"/><Relationship Id="rId10" Type="http://schemas.openxmlformats.org/officeDocument/2006/relationships/hyperlink" Target="consultantplus://offline/ref=360366D61D8CC976573B00562A0E8F75968AB3D7E6C7D775F65282286922F950C4CE625D511A1DBBc6P6L" TargetMode="External"/><Relationship Id="rId19" Type="http://schemas.openxmlformats.org/officeDocument/2006/relationships/hyperlink" Target="consultantplus://offline/ref=360366D61D8CC976573B00562A0E8F759580B2D7E4C3D775F652822869c2P2L" TargetMode="External"/><Relationship Id="rId4" Type="http://schemas.openxmlformats.org/officeDocument/2006/relationships/hyperlink" Target="consultantplus://offline/ref=360366D61D8CC976573B00562A0E8F75968AB3D7E6C7D775F65282286922F950C4CE625D511A1DBBc6P8L" TargetMode="External"/><Relationship Id="rId9" Type="http://schemas.openxmlformats.org/officeDocument/2006/relationships/hyperlink" Target="consultantplus://offline/ref=360366D61D8CC976573B00562A0E8F759583BBD3E8C3D775F65282286922F950C4CE625D511A1EBCc6PFL" TargetMode="External"/><Relationship Id="rId14" Type="http://schemas.openxmlformats.org/officeDocument/2006/relationships/hyperlink" Target="consultantplus://offline/ref=360366D61D8CC976573B00562A0E8F759587B5D1E4C4D775F65282286922F950C4CE625D511A1CBAc6PAL" TargetMode="External"/><Relationship Id="rId22" Type="http://schemas.openxmlformats.org/officeDocument/2006/relationships/hyperlink" Target="consultantplus://offline/ref=360366D61D8CC976573B00562A0E8F759687B3D6E6CFD775F65282286922F950C4CE625D511A1CBDc6P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4475</Words>
  <Characters>25511</Characters>
  <Application>Microsoft Office Word</Application>
  <DocSecurity>0</DocSecurity>
  <Lines>212</Lines>
  <Paragraphs>59</Paragraphs>
  <ScaleCrop>false</ScaleCrop>
  <Company/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2018-04-18T11:18:00Z</dcterms:created>
  <dcterms:modified xsi:type="dcterms:W3CDTF">2018-04-18T11:18:00Z</dcterms:modified>
</cp:coreProperties>
</file>